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№3 Ханты-Манс</w:t>
      </w:r>
      <w:r>
        <w:rPr>
          <w:rFonts w:ascii="Times New Roman" w:eastAsia="Times New Roman" w:hAnsi="Times New Roman" w:cs="Times New Roman"/>
          <w:sz w:val="26"/>
          <w:szCs w:val="26"/>
        </w:rPr>
        <w:t>ийского судебного района Ханты-М</w:t>
      </w:r>
      <w:r>
        <w:rPr>
          <w:rFonts w:ascii="Times New Roman" w:eastAsia="Times New Roman" w:hAnsi="Times New Roman" w:cs="Times New Roman"/>
          <w:sz w:val="26"/>
          <w:szCs w:val="26"/>
        </w:rPr>
        <w:t>ансийского автономного округа-Югры Миненко Ю.Б.,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Мирошниченко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401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Мирошниченко Никиты Игоревича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Мирошниченко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лишенным права управления транспортными средствами на срок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месяцев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ового судьи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26.06.2023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17.07.2023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правонарушения,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 ч.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дома №</w:t>
      </w:r>
      <w:r>
        <w:rPr>
          <w:rFonts w:ascii="Times New Roman" w:eastAsia="Times New Roman" w:hAnsi="Times New Roman" w:cs="Times New Roman"/>
          <w:sz w:val="26"/>
          <w:szCs w:val="26"/>
        </w:rPr>
        <w:t>113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Строителей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 – автомобилем марки «</w:t>
      </w:r>
      <w:r>
        <w:rPr>
          <w:rFonts w:ascii="Times New Roman" w:eastAsia="Times New Roman" w:hAnsi="Times New Roman" w:cs="Times New Roman"/>
          <w:sz w:val="26"/>
          <w:szCs w:val="26"/>
        </w:rPr>
        <w:t>BMW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745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z w:val="26"/>
          <w:szCs w:val="26"/>
        </w:rPr>
        <w:t>», государственный регистрационный знак К351ХХ186 рег.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Мирошниченко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вину в совершении правонарушения не оспаривал, пояснил, что </w:t>
      </w:r>
      <w:r>
        <w:rPr>
          <w:rFonts w:ascii="Times New Roman" w:eastAsia="Times New Roman" w:hAnsi="Times New Roman" w:cs="Times New Roman"/>
          <w:sz w:val="26"/>
          <w:szCs w:val="26"/>
        </w:rPr>
        <w:t>о лишении его права управления т</w:t>
      </w:r>
      <w:r>
        <w:rPr>
          <w:rFonts w:ascii="Times New Roman" w:eastAsia="Times New Roman" w:hAnsi="Times New Roman" w:cs="Times New Roman"/>
          <w:sz w:val="26"/>
          <w:szCs w:val="26"/>
        </w:rPr>
        <w:t>ранспортными средствами знал, 27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вечернее время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BMW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745</w:t>
      </w:r>
      <w:r>
        <w:rPr>
          <w:rFonts w:ascii="Times New Roman" w:eastAsia="Times New Roman" w:hAnsi="Times New Roman" w:cs="Times New Roman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z w:val="26"/>
          <w:szCs w:val="26"/>
        </w:rPr>
        <w:t>», государственный регистрационный знак К351ХХ186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парковке у дома №113 по </w:t>
      </w:r>
      <w:r>
        <w:rPr>
          <w:rFonts w:ascii="Times New Roman" w:eastAsia="Times New Roman" w:hAnsi="Times New Roman" w:cs="Times New Roman"/>
          <w:sz w:val="26"/>
          <w:szCs w:val="26"/>
        </w:rPr>
        <w:t>ул.Строителей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Двигаясь задним ходом, совершил наезд на китайский автомобиль, отчего на данном автомобиле образовались повреждения. После чего он припарковал свой автомобиль и ушел домой, </w:t>
      </w:r>
      <w:r>
        <w:rPr>
          <w:rFonts w:ascii="Times New Roman" w:eastAsia="Times New Roman" w:hAnsi="Times New Roman" w:cs="Times New Roman"/>
          <w:sz w:val="26"/>
          <w:szCs w:val="26"/>
        </w:rPr>
        <w:t>так как</w:t>
      </w:r>
      <w:r>
        <w:rPr>
          <w:rFonts w:ascii="Times New Roman" w:eastAsia="Times New Roman" w:hAnsi="Times New Roman" w:cs="Times New Roman"/>
          <w:sz w:val="26"/>
          <w:szCs w:val="26"/>
        </w:rPr>
        <w:t>, был лишен права управления транспортными средствами,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содеянном раскаивается.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 Н.И.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</w:t>
        </w:r>
      </w:hyperlink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управления транспортным средством водителем, лишенным права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подтверждается исследованными судом доказательствами, а именно, 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  <w:sz w:val="26"/>
          <w:szCs w:val="26"/>
        </w:rPr>
        <w:t>86ХМ №</w:t>
      </w:r>
      <w:r>
        <w:rPr>
          <w:rFonts w:ascii="Times New Roman" w:eastAsia="Times New Roman" w:hAnsi="Times New Roman" w:cs="Times New Roman"/>
          <w:sz w:val="26"/>
          <w:szCs w:val="26"/>
        </w:rPr>
        <w:t>546365 от 15.01.2024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начальника ГИБДД МО МВД России «Ханты-Мансийский»; копией постановления о назначении административного наказания от 26.06.2023, вступившего в законную силу 17.07.2023; копией рапорта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инспе</w:t>
      </w:r>
      <w:r>
        <w:rPr>
          <w:rFonts w:ascii="Times New Roman" w:eastAsia="Times New Roman" w:hAnsi="Times New Roman" w:cs="Times New Roman"/>
          <w:sz w:val="26"/>
          <w:szCs w:val="26"/>
        </w:rPr>
        <w:t>ктора группы по ИАЗ ОР 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 МВД России «Ханты-Мансийский» </w:t>
      </w:r>
      <w:r>
        <w:rPr>
          <w:rStyle w:val="cat-UserDefinedgrp-30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Е.В. от 15.01.2024 по обстоятельствам выявления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материала по делу об административном правонарушении, возбужденном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ч.2 ст.12.27 КоАП РФ, в отношении Мирошниченко Н.И.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ч.2 ст.12.7 КоАП РФ, как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личность виновного, его имущественное положение, обстоятельства, смягчающие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отягчающие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Мирошниченко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е в области дорожного движения, ранее привлекался к административной ответственности за нарушение ПДД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раскаяние в совершенном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характера,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личности правонарушителя, мировой судья считает справедливым назначение </w:t>
      </w:r>
      <w:r>
        <w:rPr>
          <w:rFonts w:ascii="Times New Roman" w:eastAsia="Times New Roman" w:hAnsi="Times New Roman" w:cs="Times New Roman"/>
          <w:sz w:val="26"/>
          <w:szCs w:val="26"/>
        </w:rPr>
        <w:t>Мирошниченко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Мирошниченко Никиту Игоревича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ч.2 ст.12.7 КоАП РФ и назначить ему наказание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виде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штрафа в размере 30000 (тридцать тысяч)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Получатель: УФК по Ханты -Мансийскому автономному округу - Югре (УМВД России по ХМАО-Югре) ОКТМО 71829000 ИНН 860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1010390 КПП 860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101001 р/с401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028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10245370000007 банк получателя РКЦ Ханты-Мансийск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КБК 18811601123010001140 БИК 007162163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188104862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40250000199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31">
    <w:name w:val="cat-UserDefined grp-30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